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widowControl w:val="0"/>
        <w:spacing w:after="0" w:before="0" w:line="240" w:lineRule="auto"/>
        <w:ind w:left="0" w:right="300" w:firstLine="0"/>
        <w:rPr>
          <w:rFonts w:ascii="Great Vibes" w:cs="Great Vibes" w:eastAsia="Great Vibes" w:hAnsi="Great Vibes"/>
          <w:sz w:val="84"/>
          <w:szCs w:val="84"/>
        </w:rPr>
      </w:pPr>
      <w:bookmarkStart w:colFirst="0" w:colLast="0" w:name="_9vsfsvafigvt" w:id="0"/>
      <w:bookmarkEnd w:id="0"/>
      <w:r w:rsidDel="00000000" w:rsidR="00000000" w:rsidRPr="00000000">
        <w:rPr>
          <w:rFonts w:ascii="Great Vibes" w:cs="Great Vibes" w:eastAsia="Great Vibes" w:hAnsi="Great Vibes"/>
          <w:sz w:val="84"/>
          <w:szCs w:val="84"/>
          <w:rtl w:val="0"/>
        </w:rPr>
        <w:t xml:space="preserve">Rebecca Germany</w:t>
        <w:tab/>
        <w:tab/>
        <w:tab/>
        <w:t xml:space="preserve">   soprano</w:t>
      </w:r>
    </w:p>
    <w:p w:rsidR="00000000" w:rsidDel="00000000" w:rsidP="00000000" w:rsidRDefault="00000000" w:rsidRPr="00000000" w14:paraId="00000002">
      <w:pPr>
        <w:pageBreakBefore w:val="0"/>
        <w:ind w:left="5760" w:hanging="57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(817)-946-5010</w:t>
        <w:tab/>
        <w:t xml:space="preserve">rebecca_germany@icloud.com</w:t>
      </w:r>
    </w:p>
    <w:p w:rsidR="00000000" w:rsidDel="00000000" w:rsidP="00000000" w:rsidRDefault="00000000" w:rsidRPr="00000000" w14:paraId="00000003">
      <w:pPr>
        <w:pageBreakBefore w:val="0"/>
        <w:spacing w:after="0" w:before="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OPERA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3960"/>
          <w:tab w:val="left" w:leader="none" w:pos="2160"/>
          <w:tab w:val="left" w:leader="none" w:pos="8280"/>
        </w:tabs>
        <w:spacing w:line="240" w:lineRule="auto"/>
        <w:rPr/>
      </w:pPr>
      <w:r w:rsidDel="00000000" w:rsidR="00000000" w:rsidRPr="00000000">
        <w:rPr>
          <w:rtl w:val="0"/>
        </w:rPr>
        <w:t xml:space="preserve">First Lady*</w:t>
        <w:tab/>
        <w:t xml:space="preserve">Die Zauberflöte</w:t>
        <w:tab/>
        <w:t xml:space="preserve">International Summer Opera</w:t>
        <w:tab/>
        <w:t xml:space="preserve">2023</w:t>
      </w:r>
    </w:p>
    <w:p w:rsidR="00000000" w:rsidDel="00000000" w:rsidP="00000000" w:rsidRDefault="00000000" w:rsidRPr="00000000" w14:paraId="00000006">
      <w:pPr>
        <w:tabs>
          <w:tab w:val="left" w:leader="none" w:pos="3960"/>
          <w:tab w:val="left" w:leader="none" w:pos="2160"/>
          <w:tab w:val="left" w:leader="none" w:pos="8280"/>
        </w:tabs>
        <w:rPr/>
      </w:pPr>
      <w:r w:rsidDel="00000000" w:rsidR="00000000" w:rsidRPr="00000000">
        <w:rPr>
          <w:rtl w:val="0"/>
        </w:rPr>
        <w:tab/>
        <w:tab/>
        <w:t xml:space="preserve">Festival of Morelia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3960"/>
          <w:tab w:val="left" w:leader="none" w:pos="2160"/>
          <w:tab w:val="left" w:leader="none" w:pos="82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Suor Angelica</w:t>
        <w:tab/>
        <w:t xml:space="preserve">Suor Angelica</w:t>
        <w:tab/>
        <w:t xml:space="preserve">International Summer Opera</w:t>
        <w:tab/>
        <w:t xml:space="preserve">2022</w:t>
      </w:r>
    </w:p>
    <w:p w:rsidR="00000000" w:rsidDel="00000000" w:rsidP="00000000" w:rsidRDefault="00000000" w:rsidRPr="00000000" w14:paraId="00000008">
      <w:pPr>
        <w:tabs>
          <w:tab w:val="left" w:leader="none" w:pos="3960"/>
          <w:tab w:val="left" w:leader="none" w:pos="2160"/>
          <w:tab w:val="left" w:leader="none" w:pos="8280"/>
        </w:tabs>
        <w:rPr/>
      </w:pPr>
      <w:r w:rsidDel="00000000" w:rsidR="00000000" w:rsidRPr="00000000">
        <w:rPr>
          <w:rtl w:val="0"/>
        </w:rPr>
        <w:tab/>
        <w:tab/>
        <w:t xml:space="preserve">Festival of Morelia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3960"/>
          <w:tab w:val="left" w:leader="none" w:pos="2160"/>
          <w:tab w:val="left" w:leader="none" w:pos="82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Aida</w:t>
        <w:tab/>
        <w:t xml:space="preserve">Chorus</w:t>
        <w:tab/>
        <w:t xml:space="preserve">Fort Worth Opera</w:t>
        <w:tab/>
        <w:t xml:space="preserve">2023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3960"/>
          <w:tab w:val="left" w:leader="none" w:pos="2160"/>
          <w:tab w:val="left" w:leader="none" w:pos="82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Alison’s Voice</w:t>
        <w:tab/>
        <w:t xml:space="preserve">Mom</w:t>
        <w:tab/>
        <w:t xml:space="preserve">University of North Carolina</w:t>
        <w:tab/>
        <w:t xml:space="preserve">2021</w:t>
      </w:r>
    </w:p>
    <w:p w:rsidR="00000000" w:rsidDel="00000000" w:rsidP="00000000" w:rsidRDefault="00000000" w:rsidRPr="00000000" w14:paraId="0000000B">
      <w:pPr>
        <w:tabs>
          <w:tab w:val="left" w:leader="none" w:pos="3960"/>
          <w:tab w:val="left" w:leader="none" w:pos="2160"/>
          <w:tab w:val="left" w:leader="none" w:pos="8280"/>
        </w:tabs>
        <w:rPr/>
      </w:pPr>
      <w:r w:rsidDel="00000000" w:rsidR="00000000" w:rsidRPr="00000000">
        <w:rPr>
          <w:rtl w:val="0"/>
        </w:rPr>
        <w:tab/>
        <w:tab/>
        <w:t xml:space="preserve"> At Greensboro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3960"/>
          <w:tab w:val="left" w:leader="none" w:pos="2160"/>
          <w:tab w:val="left" w:leader="none" w:pos="82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Suor Angelica</w:t>
        <w:tab/>
        <w:t xml:space="preserve">First Touriere</w:t>
        <w:tab/>
        <w:t xml:space="preserve">University of Texas at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Arlington </w:t>
        <w:tab/>
        <w:t xml:space="preserve">2018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3960"/>
          <w:tab w:val="left" w:leader="none" w:pos="2160"/>
          <w:tab w:val="left" w:leader="none" w:pos="8280"/>
        </w:tabs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* Indicates upcoming performances</w:t>
      </w:r>
    </w:p>
    <w:p w:rsidR="00000000" w:rsidDel="00000000" w:rsidP="00000000" w:rsidRDefault="00000000" w:rsidRPr="00000000" w14:paraId="0000000E">
      <w:pPr>
        <w:tabs>
          <w:tab w:val="left" w:leader="none" w:pos="3960"/>
          <w:tab w:val="left" w:leader="none" w:pos="2160"/>
          <w:tab w:val="left" w:leader="none" w:pos="82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PROFESIONAL CHORAL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7200"/>
          <w:tab w:val="left" w:leader="none" w:pos="3960"/>
          <w:tab w:val="left" w:leader="none" w:pos="82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An African American Requiem </w:t>
        <w:tab/>
        <w:t xml:space="preserve">Fort Worth Opera</w:t>
        <w:tab/>
        <w:tab/>
        <w:t xml:space="preserve">2023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7200"/>
          <w:tab w:val="left" w:leader="none" w:pos="3960"/>
          <w:tab w:val="left" w:leader="none" w:pos="82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Verdi Requiem</w:t>
        <w:tab/>
        <w:t xml:space="preserve">Dallas Symphony Chorus</w:t>
        <w:tab/>
        <w:tab/>
        <w:t xml:space="preserve">2022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7200"/>
          <w:tab w:val="left" w:leader="none" w:pos="3960"/>
          <w:tab w:val="left" w:leader="none" w:pos="82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Merry Widow</w:t>
        <w:tab/>
        <w:t xml:space="preserve">Dallas Symphony Chorus</w:t>
        <w:tab/>
        <w:tab/>
        <w:t xml:space="preserve">2022</w:t>
        <w:tab/>
        <w:tab/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7200"/>
          <w:tab w:val="left" w:leader="none" w:pos="3960"/>
          <w:tab w:val="left" w:leader="none" w:pos="82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Master of Music</w:t>
        <w:tab/>
        <w:t xml:space="preserve">University of North Carolina</w:t>
        <w:tab/>
        <w:tab/>
        <w:t xml:space="preserve">2022</w:t>
      </w:r>
    </w:p>
    <w:p w:rsidR="00000000" w:rsidDel="00000000" w:rsidP="00000000" w:rsidRDefault="00000000" w:rsidRPr="00000000" w14:paraId="00000015">
      <w:pPr>
        <w:tabs>
          <w:tab w:val="left" w:leader="none" w:pos="7200"/>
          <w:tab w:val="left" w:leader="none" w:pos="3960"/>
          <w:tab w:val="left" w:leader="none" w:pos="8280"/>
        </w:tabs>
        <w:rPr/>
      </w:pPr>
      <w:r w:rsidDel="00000000" w:rsidR="00000000" w:rsidRPr="00000000">
        <w:rPr>
          <w:rtl w:val="0"/>
        </w:rPr>
        <w:tab/>
        <w:t xml:space="preserve">      At Greensboro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7200"/>
          <w:tab w:val="left" w:leader="none" w:pos="3960"/>
          <w:tab w:val="left" w:leader="none" w:pos="82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Bachelor of Music</w:t>
        <w:tab/>
        <w:t xml:space="preserve">The University of Texas at Arlington</w:t>
        <w:tab/>
        <w:t xml:space="preserve">2020</w:t>
      </w:r>
    </w:p>
    <w:p w:rsidR="00000000" w:rsidDel="00000000" w:rsidP="00000000" w:rsidRDefault="00000000" w:rsidRPr="00000000" w14:paraId="00000017">
      <w:pPr>
        <w:widowControl w:val="0"/>
        <w:spacing w:after="0" w:before="0" w:line="240" w:lineRule="auto"/>
        <w:ind w:right="3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6660"/>
          <w:tab w:val="left" w:leader="none" w:pos="4500"/>
          <w:tab w:val="left" w:leader="none" w:pos="2340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TEACHERS</w:t>
        <w:tab/>
        <w:t xml:space="preserve">COACHES</w:t>
        <w:tab/>
        <w:t xml:space="preserve">DIRECTORS</w:t>
        <w:tab/>
        <w:t xml:space="preserve">CONDUCTORS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660"/>
          <w:tab w:val="left" w:leader="none" w:pos="4500"/>
          <w:tab w:val="left" w:leader="none" w:pos="2340"/>
          <w:tab w:val="left" w:leader="none" w:pos="702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Julie Liston Johnson</w:t>
        <w:tab/>
        <w:t xml:space="preserve">Arlene Shrut</w:t>
        <w:tab/>
        <w:t xml:space="preserve">Malena Dayen</w:t>
        <w:tab/>
        <w:t xml:space="preserve">Jorge Parodi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660"/>
          <w:tab w:val="left" w:leader="none" w:pos="4500"/>
          <w:tab w:val="left" w:leader="none" w:pos="2340"/>
          <w:tab w:val="left" w:leader="none" w:pos="702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Bert Johnson</w:t>
        <w:tab/>
        <w:t xml:space="preserve">Tachina Vaughn </w:t>
        <w:tab/>
        <w:t xml:space="preserve">Soo Hong Kim</w:t>
        <w:tab/>
      </w:r>
      <w:r w:rsidDel="00000000" w:rsidR="00000000" w:rsidRPr="00000000">
        <w:rPr>
          <w:rtl w:val="0"/>
        </w:rPr>
        <w:t xml:space="preserve">David Holley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4500"/>
          <w:tab w:val="left" w:leader="none" w:pos="2340"/>
          <w:tab w:val="left" w:leader="none" w:pos="666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Kirsten Chambers</w:t>
        <w:tab/>
        <w:t xml:space="preserve">Danielle Orlando</w:t>
        <w:tab/>
        <w:t xml:space="preserve">David Holley</w:t>
        <w:tab/>
        <w:t xml:space="preserve">Elaine Rinaldi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4500"/>
          <w:tab w:val="left" w:leader="none" w:pos="2340"/>
          <w:tab w:val="left" w:leader="none" w:pos="666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Teri Bickham</w:t>
        <w:tab/>
        <w:t xml:space="preserve">Violetta Zabbi </w:t>
        <w:tab/>
        <w:t xml:space="preserve">David Grogan</w:t>
        <w:tab/>
        <w:t xml:space="preserve">Ferdinando Sulla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2340"/>
          <w:tab w:val="left" w:leader="none" w:pos="702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Carla LeFevre</w:t>
        <w:tab/>
        <w:t xml:space="preserve">Jing-Ling Tam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702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Jennifer Ciobanu</w:t>
      </w:r>
    </w:p>
    <w:p w:rsidR="00000000" w:rsidDel="00000000" w:rsidP="00000000" w:rsidRDefault="00000000" w:rsidRPr="00000000" w14:paraId="0000001F">
      <w:pPr>
        <w:widowControl w:val="0"/>
        <w:spacing w:after="0" w:before="0" w:line="240" w:lineRule="auto"/>
        <w:ind w:right="3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6660"/>
          <w:tab w:val="left" w:leader="none" w:pos="4500"/>
          <w:tab w:val="left" w:leader="none" w:pos="2340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MASTERCLASSES</w:t>
      </w:r>
    </w:p>
    <w:p w:rsidR="00000000" w:rsidDel="00000000" w:rsidP="00000000" w:rsidRDefault="00000000" w:rsidRPr="00000000" w14:paraId="00000021">
      <w:pPr>
        <w:tabs>
          <w:tab w:val="left" w:leader="none" w:pos="6660"/>
          <w:tab w:val="left" w:leader="none" w:pos="4500"/>
          <w:tab w:val="left" w:leader="none" w:pos="2340"/>
        </w:tabs>
        <w:rPr/>
      </w:pPr>
      <w:r w:rsidDel="00000000" w:rsidR="00000000" w:rsidRPr="00000000">
        <w:rPr>
          <w:rtl w:val="0"/>
        </w:rPr>
        <w:t xml:space="preserve">Violetta Zabbi</w:t>
      </w:r>
    </w:p>
    <w:p w:rsidR="00000000" w:rsidDel="00000000" w:rsidP="00000000" w:rsidRDefault="00000000" w:rsidRPr="00000000" w14:paraId="00000022">
      <w:pPr>
        <w:tabs>
          <w:tab w:val="left" w:leader="none" w:pos="6660"/>
          <w:tab w:val="left" w:leader="none" w:pos="4500"/>
          <w:tab w:val="left" w:leader="none" w:pos="2340"/>
        </w:tabs>
        <w:rPr/>
      </w:pPr>
      <w:r w:rsidDel="00000000" w:rsidR="00000000" w:rsidRPr="00000000">
        <w:rPr>
          <w:rtl w:val="0"/>
        </w:rPr>
        <w:t xml:space="preserve">Malinda Haslett</w:t>
      </w:r>
    </w:p>
    <w:p w:rsidR="00000000" w:rsidDel="00000000" w:rsidP="00000000" w:rsidRDefault="00000000" w:rsidRPr="00000000" w14:paraId="00000023">
      <w:pPr>
        <w:tabs>
          <w:tab w:val="left" w:leader="none" w:pos="6660"/>
          <w:tab w:val="left" w:leader="none" w:pos="4500"/>
          <w:tab w:val="left" w:leader="none" w:pos="2340"/>
        </w:tabs>
        <w:rPr/>
      </w:pPr>
      <w:r w:rsidDel="00000000" w:rsidR="00000000" w:rsidRPr="00000000">
        <w:rPr>
          <w:rtl w:val="0"/>
        </w:rPr>
        <w:t xml:space="preserve">Sidney Outlaw</w:t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AWARDS</w:t>
      </w:r>
    </w:p>
    <w:p w:rsidR="00000000" w:rsidDel="00000000" w:rsidP="00000000" w:rsidRDefault="00000000" w:rsidRPr="00000000" w14:paraId="0000002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3960"/>
          <w:tab w:val="left" w:leader="none" w:pos="82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Dallas Opera Guild Bilenial Lone Star Vocal Competition - Semi-Finalist</w:t>
        <w:tab/>
        <w:t xml:space="preserve">2023</w:t>
      </w:r>
    </w:p>
    <w:p w:rsidR="00000000" w:rsidDel="00000000" w:rsidP="00000000" w:rsidRDefault="00000000" w:rsidRPr="00000000" w14:paraId="00000027">
      <w:pPr>
        <w:tabs>
          <w:tab w:val="left" w:leader="none" w:pos="3960"/>
          <w:tab w:val="left" w:leader="none" w:pos="8280"/>
        </w:tabs>
        <w:rPr/>
      </w:pPr>
      <w:r w:rsidDel="00000000" w:rsidR="00000000" w:rsidRPr="00000000">
        <w:rPr>
          <w:rtl w:val="0"/>
        </w:rPr>
        <w:t xml:space="preserve">Concert Competition at University of North Carolina at Greensboro - Semi-Finalist</w:t>
        <w:tab/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3600"/>
          <w:tab w:val="center" w:leader="none" w:pos="4230"/>
          <w:tab w:val="left" w:leader="none" w:pos="702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reat Vibes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reatVibe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